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32B0" w:rsidRDefault="003F2A72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Опис вакансії</w:t>
      </w:r>
    </w:p>
    <w:tbl>
      <w:tblPr>
        <w:tblStyle w:val="a5"/>
        <w:tblW w:w="10774" w:type="dxa"/>
        <w:tblInd w:w="-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2451"/>
        <w:gridCol w:w="7797"/>
      </w:tblGrid>
      <w:tr w:rsidR="009C26AC" w:rsidRPr="00E36B39" w:rsidTr="00E36B39">
        <w:trPr>
          <w:trHeight w:val="12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E36B39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  <w:r w:rsidR="00797CFA"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період дії воєнного стану</w:t>
            </w: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8CA" w:rsidRPr="00E36B39" w:rsidRDefault="00A904ED" w:rsidP="001F6FDB">
            <w:pPr>
              <w:pStyle w:val="rvps7"/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 w:rsidRPr="00E36B39">
              <w:rPr>
                <w:color w:val="000000" w:themeColor="text1"/>
              </w:rPr>
              <w:t xml:space="preserve">Головний спеціаліст </w:t>
            </w:r>
            <w:r w:rsidR="001F6FDB" w:rsidRPr="00E36B39">
              <w:rPr>
                <w:b/>
                <w:color w:val="000000" w:themeColor="text1"/>
              </w:rPr>
              <w:t>(геодезист)</w:t>
            </w:r>
            <w:r w:rsidR="001F6FDB" w:rsidRPr="00E36B39">
              <w:rPr>
                <w:color w:val="000000" w:themeColor="text1"/>
              </w:rPr>
              <w:t xml:space="preserve"> Управління з контролю за використанням та охороною земель</w:t>
            </w:r>
            <w:r w:rsidRPr="00E36B39">
              <w:rPr>
                <w:color w:val="000000" w:themeColor="text1"/>
              </w:rPr>
              <w:t xml:space="preserve"> </w:t>
            </w:r>
            <w:r w:rsidR="00526EED" w:rsidRPr="00E36B39">
              <w:rPr>
                <w:color w:val="000000" w:themeColor="text1"/>
              </w:rPr>
              <w:t xml:space="preserve">Головного управління </w:t>
            </w:r>
            <w:proofErr w:type="spellStart"/>
            <w:r w:rsidR="00526EED" w:rsidRPr="00E36B39">
              <w:rPr>
                <w:color w:val="000000" w:themeColor="text1"/>
              </w:rPr>
              <w:t>Держгеокадастру</w:t>
            </w:r>
            <w:proofErr w:type="spellEnd"/>
            <w:r w:rsidR="00526EED" w:rsidRPr="00E36B39">
              <w:rPr>
                <w:color w:val="000000" w:themeColor="text1"/>
              </w:rPr>
              <w:t xml:space="preserve"> у Харківській області</w:t>
            </w:r>
          </w:p>
        </w:tc>
      </w:tr>
      <w:tr w:rsidR="009C26AC" w:rsidRPr="00E36B39" w:rsidTr="00E36B39">
        <w:trPr>
          <w:trHeight w:val="78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E36B39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Посадові обов’язки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EED" w:rsidRPr="00E36B39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E36B39">
              <w:rPr>
                <w:color w:val="000000" w:themeColor="text1"/>
              </w:rPr>
              <w:t>- </w:t>
            </w:r>
            <w:r w:rsidR="001F6FDB" w:rsidRPr="00E36B39">
              <w:t>Здійснює планові та позапланові перевірки щодо забезпечення дотримання юридичними та фізичними особами вимог законодавства у сфері топографо-геодезичної і картографічної діяльності</w:t>
            </w:r>
            <w:r w:rsidRPr="00E36B39">
              <w:rPr>
                <w:color w:val="000000" w:themeColor="text1"/>
              </w:rPr>
              <w:t>;</w:t>
            </w:r>
          </w:p>
          <w:p w:rsidR="00526EED" w:rsidRPr="00E36B39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E36B39">
              <w:rPr>
                <w:color w:val="000000" w:themeColor="text1"/>
              </w:rPr>
              <w:t>- </w:t>
            </w:r>
            <w:r w:rsidR="00E36B39" w:rsidRPr="00E36B39">
              <w:t>г</w:t>
            </w:r>
            <w:r w:rsidR="001F6FDB" w:rsidRPr="00E36B39">
              <w:t>отує проекти наказів та інших документів з питань проведення перевірок суб’єктів господарювання</w:t>
            </w:r>
            <w:r w:rsidRPr="00E36B39">
              <w:rPr>
                <w:color w:val="000000" w:themeColor="text1"/>
              </w:rPr>
              <w:t>;</w:t>
            </w:r>
          </w:p>
          <w:p w:rsidR="00526EED" w:rsidRPr="00E36B39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E36B39">
              <w:rPr>
                <w:color w:val="000000" w:themeColor="text1"/>
              </w:rPr>
              <w:t>- </w:t>
            </w:r>
            <w:r w:rsidR="00E36B39" w:rsidRPr="00AA27A1">
              <w:t>п</w:t>
            </w:r>
            <w:r w:rsidR="00AA27A1" w:rsidRPr="00AA27A1">
              <w:t>рово</w:t>
            </w:r>
            <w:r w:rsidR="001F6FDB" w:rsidRPr="00AA27A1">
              <w:t>дить</w:t>
            </w:r>
            <w:r w:rsidR="001F6FDB" w:rsidRPr="00E36B39">
              <w:t xml:space="preserve"> періодичне обстеження стану геодезичних пунктів Державної геодезичної мережі</w:t>
            </w:r>
            <w:r w:rsidRPr="00E36B39">
              <w:rPr>
                <w:color w:val="000000" w:themeColor="text1"/>
              </w:rPr>
              <w:t>;</w:t>
            </w:r>
          </w:p>
          <w:p w:rsidR="00526EED" w:rsidRPr="00E36B39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E36B39">
              <w:rPr>
                <w:color w:val="000000" w:themeColor="text1"/>
              </w:rPr>
              <w:t>- </w:t>
            </w:r>
            <w:r w:rsidR="00E36B39" w:rsidRPr="00E36B39">
              <w:t>з</w:t>
            </w:r>
            <w:r w:rsidR="001F6FDB" w:rsidRPr="00E36B39">
              <w:t xml:space="preserve">дійснює збір, обробку та підготовку інформації щодо можливості погодження виконання робіт в охоронних зонах геодезичних пунктів та знесення і </w:t>
            </w:r>
            <w:proofErr w:type="spellStart"/>
            <w:r w:rsidR="001F6FDB" w:rsidRPr="00E36B39">
              <w:t>перезакладення</w:t>
            </w:r>
            <w:proofErr w:type="spellEnd"/>
            <w:r w:rsidR="001F6FDB" w:rsidRPr="00E36B39">
              <w:t xml:space="preserve"> геодезичних пунктів</w:t>
            </w:r>
            <w:r w:rsidRPr="00E36B39">
              <w:rPr>
                <w:color w:val="000000" w:themeColor="text1"/>
              </w:rPr>
              <w:t>;</w:t>
            </w:r>
          </w:p>
          <w:p w:rsidR="00526EED" w:rsidRPr="00E36B39" w:rsidRDefault="00526EED" w:rsidP="00E36B39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E36B39">
              <w:rPr>
                <w:color w:val="000000" w:themeColor="text1"/>
              </w:rPr>
              <w:t>- </w:t>
            </w:r>
            <w:r w:rsidR="00E36B39" w:rsidRPr="00E36B39">
              <w:t>р</w:t>
            </w:r>
            <w:r w:rsidR="001F6FDB" w:rsidRPr="00E36B39">
              <w:t>озглядає звернення громадян, органів державної влади і місцевого самоврядування з питань топографо-геодезичної і картографічної діяльності</w:t>
            </w:r>
            <w:r w:rsidR="00E36B39" w:rsidRPr="00E36B39">
              <w:rPr>
                <w:color w:val="000000" w:themeColor="text1"/>
              </w:rPr>
              <w:t>.</w:t>
            </w:r>
          </w:p>
        </w:tc>
      </w:tr>
      <w:tr w:rsidR="009C26AC" w:rsidRPr="00E36B39" w:rsidTr="00E36B39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E36B39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 оплати праці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E36B39" w:rsidRDefault="00FB38C9" w:rsidP="00E36B39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E36B39">
              <w:rPr>
                <w:color w:val="000000" w:themeColor="text1"/>
              </w:rPr>
              <w:t>Посадовий оклад –</w:t>
            </w:r>
            <w:r w:rsidR="00E36B39" w:rsidRPr="00E36B39">
              <w:rPr>
                <w:color w:val="000000" w:themeColor="text1"/>
              </w:rPr>
              <w:t xml:space="preserve"> від 13 500 грн.</w:t>
            </w:r>
            <w:r w:rsidRPr="00E36B39">
              <w:rPr>
                <w:color w:val="000000" w:themeColor="text1"/>
              </w:rPr>
              <w:t>;</w:t>
            </w:r>
          </w:p>
        </w:tc>
      </w:tr>
      <w:tr w:rsidR="009C26AC" w:rsidRPr="00E36B39" w:rsidTr="00E36B39">
        <w:trPr>
          <w:trHeight w:val="71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E36B39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E36B39" w:rsidRDefault="00EC5F7B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E36B39">
              <w:rPr>
                <w:color w:val="000000" w:themeColor="text1"/>
                <w:lang w:val="uk"/>
              </w:rPr>
              <w:t xml:space="preserve">До призначення на цю посаду переможця конкурсу або до закінчення </w:t>
            </w:r>
            <w:proofErr w:type="spellStart"/>
            <w:r w:rsidRPr="00E36B39">
              <w:rPr>
                <w:color w:val="000000" w:themeColor="text1"/>
                <w:lang w:val="uk"/>
              </w:rPr>
              <w:t>дванадцятимісячного</w:t>
            </w:r>
            <w:proofErr w:type="spellEnd"/>
            <w:r w:rsidRPr="00E36B39">
              <w:rPr>
                <w:color w:val="000000" w:themeColor="text1"/>
                <w:lang w:val="uk"/>
              </w:rPr>
              <w:t xml:space="preserve"> строку після припинення чи скасування воєнного стану</w:t>
            </w:r>
          </w:p>
        </w:tc>
      </w:tr>
      <w:tr w:rsidR="009C26AC" w:rsidRPr="00E36B39" w:rsidTr="00E36B39">
        <w:trPr>
          <w:trHeight w:val="17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E36B39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A40" w:rsidRPr="00E36B39" w:rsidRDefault="003A54D5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E36B39">
              <w:rPr>
                <w:color w:val="000000" w:themeColor="text1"/>
              </w:rPr>
              <w:t xml:space="preserve">Особа, яка </w:t>
            </w:r>
            <w:r w:rsidR="00881D8B" w:rsidRPr="00E36B39">
              <w:rPr>
                <w:color w:val="000000" w:themeColor="text1"/>
              </w:rPr>
              <w:t>виявила бажання щодо призначення</w:t>
            </w:r>
            <w:r w:rsidRPr="00E36B39">
              <w:rPr>
                <w:color w:val="000000" w:themeColor="text1"/>
              </w:rPr>
              <w:t xml:space="preserve"> на посаду державної служби в період дії воєнного стану, </w:t>
            </w:r>
            <w:r w:rsidR="002F0191" w:rsidRPr="00E36B39">
              <w:rPr>
                <w:color w:val="000000" w:themeColor="text1"/>
              </w:rPr>
              <w:t>надсилає на електронну адресу</w:t>
            </w:r>
            <w:r w:rsidR="009C428C" w:rsidRPr="00E36B39">
              <w:rPr>
                <w:color w:val="000000" w:themeColor="text1"/>
              </w:rPr>
              <w:t>:</w:t>
            </w:r>
            <w:r w:rsidR="002F0191" w:rsidRPr="00E36B39">
              <w:rPr>
                <w:color w:val="000000" w:themeColor="text1"/>
              </w:rPr>
              <w:t xml:space="preserve"> </w:t>
            </w:r>
            <w:r w:rsidR="009C428C" w:rsidRPr="00E36B39">
              <w:rPr>
                <w:color w:val="000000" w:themeColor="text1"/>
              </w:rPr>
              <w:t xml:space="preserve">kharkiv@land.gov.ua </w:t>
            </w:r>
            <w:r w:rsidR="00401A40" w:rsidRPr="00E36B39">
              <w:rPr>
                <w:color w:val="000000" w:themeColor="text1"/>
              </w:rPr>
              <w:t xml:space="preserve">резюме за формою згідно з </w:t>
            </w:r>
            <w:hyperlink r:id="rId5" w:anchor="n1039" w:history="1">
              <w:r w:rsidR="00401A40" w:rsidRPr="00E36B39">
                <w:rPr>
                  <w:color w:val="000000" w:themeColor="text1"/>
                </w:rPr>
                <w:t>додатком 2</w:t>
              </w:r>
            </w:hyperlink>
            <w:r w:rsidR="00401A40" w:rsidRPr="00E36B39">
              <w:rPr>
                <w:color w:val="000000" w:themeColor="text1"/>
                <w:vertAlign w:val="superscript"/>
              </w:rPr>
              <w:t>1</w:t>
            </w:r>
            <w:r w:rsidR="00401A40" w:rsidRPr="00E36B39">
              <w:rPr>
                <w:color w:val="000000" w:themeColor="text1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EF4599" w:rsidRPr="00E36B39">
              <w:rPr>
                <w:color w:val="000000" w:themeColor="text1"/>
              </w:rPr>
              <w:t>.</w:t>
            </w:r>
            <w:r w:rsidR="00401A40" w:rsidRPr="00E36B39">
              <w:rPr>
                <w:color w:val="000000" w:themeColor="text1"/>
              </w:rPr>
              <w:t xml:space="preserve"> </w:t>
            </w:r>
          </w:p>
          <w:p w:rsidR="0013035C" w:rsidRPr="00E36B39" w:rsidRDefault="0013035C" w:rsidP="0021289F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</w:p>
        </w:tc>
      </w:tr>
      <w:tr w:rsidR="009C26AC" w:rsidRPr="00E36B39" w:rsidTr="00E36B39">
        <w:trPr>
          <w:trHeight w:val="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E36B39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191" w:rsidRPr="00E36B39" w:rsidRDefault="001F6FDB" w:rsidP="00180825">
            <w:pPr>
              <w:pStyle w:val="rvps7"/>
              <w:spacing w:before="0" w:beforeAutospacing="0" w:after="0" w:afterAutospacing="0"/>
              <w:ind w:left="184"/>
              <w:jc w:val="both"/>
              <w:rPr>
                <w:color w:val="000000" w:themeColor="text1"/>
              </w:rPr>
            </w:pPr>
            <w:r w:rsidRPr="00E36B39">
              <w:rPr>
                <w:color w:val="000000" w:themeColor="text1"/>
              </w:rPr>
              <w:t>Крайні</w:t>
            </w:r>
            <w:r w:rsidR="00180825">
              <w:rPr>
                <w:color w:val="000000" w:themeColor="text1"/>
              </w:rPr>
              <w:t>й</w:t>
            </w:r>
            <w:r w:rsidRPr="00E36B39">
              <w:rPr>
                <w:color w:val="000000" w:themeColor="text1"/>
              </w:rPr>
              <w:t xml:space="preserve"> Володимир Анатолійович</w:t>
            </w:r>
            <w:r w:rsidR="00AA27A1">
              <w:rPr>
                <w:color w:val="000000" w:themeColor="text1"/>
              </w:rPr>
              <w:t xml:space="preserve"> </w:t>
            </w:r>
            <w:r w:rsidR="00180825">
              <w:rPr>
                <w:color w:val="000000" w:themeColor="text1"/>
              </w:rPr>
              <w:t xml:space="preserve">– заступник начальника </w:t>
            </w:r>
            <w:r w:rsidR="00180825">
              <w:rPr>
                <w:color w:val="000000" w:themeColor="text1"/>
              </w:rPr>
              <w:br/>
              <w:t>управління – начальник відділу державного контролю за додержанням земельного законодавства та оперативного реагування Управління з контролю за використанням та охороною земель</w:t>
            </w:r>
          </w:p>
          <w:p w:rsidR="002F0191" w:rsidRPr="00E36B39" w:rsidRDefault="002F0191" w:rsidP="00180825">
            <w:pPr>
              <w:pStyle w:val="rvps7"/>
              <w:spacing w:before="0" w:beforeAutospacing="0" w:after="0" w:afterAutospacing="0"/>
              <w:ind w:left="184"/>
              <w:jc w:val="both"/>
              <w:rPr>
                <w:color w:val="000000" w:themeColor="text1"/>
              </w:rPr>
            </w:pPr>
            <w:r w:rsidRPr="00E36B39">
              <w:rPr>
                <w:color w:val="000000" w:themeColor="text1"/>
              </w:rPr>
              <w:t>т. 0</w:t>
            </w:r>
            <w:r w:rsidR="001F6FDB" w:rsidRPr="00E36B39">
              <w:rPr>
                <w:color w:val="000000" w:themeColor="text1"/>
              </w:rPr>
              <w:t>67</w:t>
            </w:r>
            <w:r w:rsidRPr="00E36B39">
              <w:rPr>
                <w:color w:val="000000" w:themeColor="text1"/>
              </w:rPr>
              <w:t>-</w:t>
            </w:r>
            <w:r w:rsidR="001F6FDB" w:rsidRPr="00E36B39">
              <w:rPr>
                <w:color w:val="000000" w:themeColor="text1"/>
              </w:rPr>
              <w:t>573</w:t>
            </w:r>
            <w:r w:rsidRPr="00E36B39">
              <w:rPr>
                <w:color w:val="000000" w:themeColor="text1"/>
              </w:rPr>
              <w:t>-</w:t>
            </w:r>
            <w:r w:rsidR="001F6FDB" w:rsidRPr="00E36B39">
              <w:rPr>
                <w:color w:val="000000" w:themeColor="text1"/>
              </w:rPr>
              <w:t>64</w:t>
            </w:r>
            <w:r w:rsidRPr="00E36B39">
              <w:rPr>
                <w:color w:val="000000" w:themeColor="text1"/>
              </w:rPr>
              <w:t>-</w:t>
            </w:r>
            <w:r w:rsidR="001F6FDB" w:rsidRPr="00E36B39">
              <w:rPr>
                <w:color w:val="000000" w:themeColor="text1"/>
              </w:rPr>
              <w:t>70</w:t>
            </w:r>
          </w:p>
          <w:p w:rsidR="007B507E" w:rsidRPr="00E36B39" w:rsidRDefault="007B507E" w:rsidP="00180825">
            <w:pPr>
              <w:pStyle w:val="rvps7"/>
              <w:spacing w:before="0" w:beforeAutospacing="0" w:after="0" w:afterAutospacing="0"/>
              <w:ind w:left="184"/>
              <w:jc w:val="both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9C26AC" w:rsidRPr="00E36B39" w:rsidTr="00E36B39">
        <w:trPr>
          <w:trHeight w:val="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E36B39" w:rsidRDefault="003F2A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Кваліфікаційні вимоги</w:t>
            </w:r>
          </w:p>
        </w:tc>
      </w:tr>
      <w:tr w:rsidR="009C26AC" w:rsidRPr="00E36B39" w:rsidTr="00E36B39">
        <w:trPr>
          <w:trHeight w:val="3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E36B39" w:rsidRDefault="003F2A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E36B39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E36B39" w:rsidRDefault="001F6FDB" w:rsidP="001F6FDB">
            <w:pPr>
              <w:pStyle w:val="rvps7"/>
              <w:ind w:firstLine="212"/>
              <w:jc w:val="both"/>
              <w:rPr>
                <w:color w:val="000000" w:themeColor="text1"/>
              </w:rPr>
            </w:pPr>
            <w:r w:rsidRPr="00E36B39">
              <w:t>Вища освіта з присвоєним ступенем не нижче магістра у галузі знань «Геодезія та землеустрій».</w:t>
            </w:r>
          </w:p>
        </w:tc>
      </w:tr>
      <w:tr w:rsidR="00A904ED" w:rsidRPr="00E36B39" w:rsidTr="00E36B39">
        <w:trPr>
          <w:trHeight w:val="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ED" w:rsidRPr="00E36B39" w:rsidRDefault="00A904ED" w:rsidP="00A90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ED" w:rsidRPr="00E36B39" w:rsidRDefault="00A904ED" w:rsidP="00A904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Досвід роботи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ED" w:rsidRPr="00E36B39" w:rsidRDefault="00A904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highlight w:val="yellow"/>
              </w:rPr>
            </w:pPr>
            <w:r w:rsidRPr="00E36B39">
              <w:rPr>
                <w:color w:val="000000" w:themeColor="text1"/>
              </w:rPr>
              <w:t>Не потребує.</w:t>
            </w:r>
          </w:p>
        </w:tc>
      </w:tr>
      <w:tr w:rsidR="009C26AC" w:rsidRPr="00E36B39" w:rsidTr="00E36B39">
        <w:trPr>
          <w:trHeight w:val="28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5A8" w:rsidRPr="00E36B39" w:rsidRDefault="008C0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5A8" w:rsidRPr="00E36B39" w:rsidRDefault="008C05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5A8" w:rsidRPr="00E36B39" w:rsidRDefault="008C05A8" w:rsidP="002A57EC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E36B39">
              <w:rPr>
                <w:color w:val="000000" w:themeColor="text1"/>
              </w:rPr>
              <w:t>Вільне володіння державною мовою.</w:t>
            </w:r>
          </w:p>
        </w:tc>
      </w:tr>
      <w:tr w:rsidR="00D25C86" w:rsidRPr="00E36B39" w:rsidTr="00E36B39">
        <w:trPr>
          <w:trHeight w:val="1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86" w:rsidRPr="00E36B39" w:rsidRDefault="00885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7B507E"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86" w:rsidRPr="00E36B39" w:rsidRDefault="00D25C86" w:rsidP="002A57EC">
            <w:pPr>
              <w:pStyle w:val="a7"/>
              <w:spacing w:before="0" w:beforeAutospacing="0" w:after="0"/>
              <w:jc w:val="both"/>
            </w:pPr>
            <w:proofErr w:type="spellStart"/>
            <w:r w:rsidRPr="00E36B39">
              <w:t>Знання</w:t>
            </w:r>
            <w:proofErr w:type="spellEnd"/>
            <w:r w:rsidRPr="00E36B39">
              <w:t xml:space="preserve"> </w:t>
            </w:r>
            <w:proofErr w:type="spellStart"/>
            <w:r w:rsidRPr="00E36B39">
              <w:t>законодавства</w:t>
            </w:r>
            <w:proofErr w:type="spellEnd"/>
            <w:r w:rsidRPr="00E36B39">
              <w:t xml:space="preserve"> у </w:t>
            </w:r>
            <w:proofErr w:type="spellStart"/>
            <w:r w:rsidRPr="00E36B39">
              <w:t>сфері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EAC" w:rsidRPr="00E36B39" w:rsidRDefault="00DE4EAC" w:rsidP="00AB11E3">
            <w:pPr>
              <w:tabs>
                <w:tab w:val="left" w:pos="756"/>
              </w:tabs>
              <w:ind w:left="5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Знання:</w:t>
            </w:r>
          </w:p>
          <w:p w:rsidR="00DE4EAC" w:rsidRPr="00E36B39" w:rsidRDefault="00DE4EAC" w:rsidP="00AB11E3">
            <w:pPr>
              <w:tabs>
                <w:tab w:val="left" w:pos="756"/>
              </w:tabs>
              <w:ind w:left="5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Конституції України;</w:t>
            </w:r>
          </w:p>
          <w:p w:rsidR="001F6FDB" w:rsidRPr="00E36B39" w:rsidRDefault="001F6FDB" w:rsidP="00AB11E3">
            <w:pPr>
              <w:tabs>
                <w:tab w:val="left" w:pos="756"/>
              </w:tabs>
              <w:ind w:left="5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Земельного кодексу України;</w:t>
            </w:r>
          </w:p>
          <w:p w:rsidR="001F6FDB" w:rsidRPr="00E36B39" w:rsidRDefault="001F6FDB" w:rsidP="00AB11E3">
            <w:pPr>
              <w:tabs>
                <w:tab w:val="left" w:pos="756"/>
              </w:tabs>
              <w:ind w:left="5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Закону України "Про землеустрій";</w:t>
            </w:r>
          </w:p>
          <w:p w:rsidR="001F6FDB" w:rsidRPr="00E36B39" w:rsidRDefault="001F6FDB" w:rsidP="00AB11E3">
            <w:pPr>
              <w:tabs>
                <w:tab w:val="left" w:pos="756"/>
              </w:tabs>
              <w:ind w:left="5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Закону України "Про охорону земель";</w:t>
            </w:r>
          </w:p>
          <w:p w:rsidR="001F6FDB" w:rsidRPr="00E36B39" w:rsidRDefault="001F6FDB" w:rsidP="00AB11E3">
            <w:pPr>
              <w:tabs>
                <w:tab w:val="left" w:pos="756"/>
              </w:tabs>
              <w:ind w:left="5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- Закону України "Про державний контроль за використанням та охороною земель";</w:t>
            </w:r>
          </w:p>
          <w:p w:rsidR="00E36B39" w:rsidRPr="00E36B39" w:rsidRDefault="00E36B39" w:rsidP="00AB11E3">
            <w:pPr>
              <w:tabs>
                <w:tab w:val="left" w:pos="756"/>
              </w:tabs>
              <w:ind w:left="5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Закон України «Про топографо-геодезичну та картографічну діяльність»;</w:t>
            </w:r>
          </w:p>
          <w:p w:rsidR="00D25C86" w:rsidRPr="00E36B39" w:rsidRDefault="001F6FDB" w:rsidP="00AB11E3">
            <w:pPr>
              <w:tabs>
                <w:tab w:val="left" w:pos="756"/>
              </w:tabs>
              <w:ind w:left="55" w:firstLine="142"/>
              <w:jc w:val="both"/>
              <w:rPr>
                <w:sz w:val="24"/>
                <w:szCs w:val="24"/>
                <w:lang w:val="uk-UA"/>
              </w:rPr>
            </w:pPr>
            <w:r w:rsidRPr="00E3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інших законодавчих та нормативно-правових актів з питань земельних відносин.</w:t>
            </w:r>
          </w:p>
        </w:tc>
      </w:tr>
    </w:tbl>
    <w:p w:rsidR="000532B0" w:rsidRPr="009C26AC" w:rsidRDefault="000532B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32B0" w:rsidRDefault="000532B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uk-UA"/>
        </w:rPr>
      </w:pPr>
    </w:p>
    <w:p w:rsidR="00607F5C" w:rsidRPr="00607F5C" w:rsidRDefault="00607F5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uk-UA"/>
        </w:rPr>
      </w:pPr>
    </w:p>
    <w:p w:rsidR="000532B0" w:rsidRPr="00607F5C" w:rsidRDefault="00607F5C" w:rsidP="00607F5C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uk-UA"/>
        </w:rPr>
        <w:t>__________________________</w:t>
      </w:r>
    </w:p>
    <w:sectPr w:rsidR="000532B0" w:rsidRPr="00607F5C" w:rsidSect="00AB11E3">
      <w:pgSz w:w="11906" w:h="16838"/>
      <w:pgMar w:top="567" w:right="850" w:bottom="142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718"/>
    <w:multiLevelType w:val="hybridMultilevel"/>
    <w:tmpl w:val="5D3070FC"/>
    <w:lvl w:ilvl="0" w:tplc="EF6A591E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" w15:restartNumberingAfterBreak="0">
    <w:nsid w:val="1547667B"/>
    <w:multiLevelType w:val="hybridMultilevel"/>
    <w:tmpl w:val="4596F5F2"/>
    <w:lvl w:ilvl="0" w:tplc="A57CF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5F0B"/>
    <w:multiLevelType w:val="hybridMultilevel"/>
    <w:tmpl w:val="F08835EE"/>
    <w:lvl w:ilvl="0" w:tplc="EA14ABA8">
      <w:start w:val="19"/>
      <w:numFmt w:val="bullet"/>
      <w:lvlText w:val="-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6BEB"/>
    <w:multiLevelType w:val="hybridMultilevel"/>
    <w:tmpl w:val="B3708660"/>
    <w:lvl w:ilvl="0" w:tplc="D8C46114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4" w15:restartNumberingAfterBreak="0">
    <w:nsid w:val="416E59E2"/>
    <w:multiLevelType w:val="hybridMultilevel"/>
    <w:tmpl w:val="477E13A2"/>
    <w:lvl w:ilvl="0" w:tplc="ECE6E170">
      <w:numFmt w:val="bullet"/>
      <w:lvlText w:val="-"/>
      <w:lvlJc w:val="left"/>
      <w:pPr>
        <w:ind w:left="5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B0"/>
    <w:rsid w:val="00022436"/>
    <w:rsid w:val="000532B0"/>
    <w:rsid w:val="0007634C"/>
    <w:rsid w:val="000969AB"/>
    <w:rsid w:val="000F08CA"/>
    <w:rsid w:val="0013035C"/>
    <w:rsid w:val="001423DB"/>
    <w:rsid w:val="00145738"/>
    <w:rsid w:val="00180825"/>
    <w:rsid w:val="001A6E9F"/>
    <w:rsid w:val="001F6FDB"/>
    <w:rsid w:val="0021289F"/>
    <w:rsid w:val="00237456"/>
    <w:rsid w:val="00294FF8"/>
    <w:rsid w:val="002F0191"/>
    <w:rsid w:val="003A54D5"/>
    <w:rsid w:val="003C74ED"/>
    <w:rsid w:val="003F2A72"/>
    <w:rsid w:val="00401A40"/>
    <w:rsid w:val="004C471B"/>
    <w:rsid w:val="004E27EA"/>
    <w:rsid w:val="00526EED"/>
    <w:rsid w:val="00530FAF"/>
    <w:rsid w:val="0054380B"/>
    <w:rsid w:val="00580426"/>
    <w:rsid w:val="005C3908"/>
    <w:rsid w:val="00607F5C"/>
    <w:rsid w:val="00610A3E"/>
    <w:rsid w:val="006A1F14"/>
    <w:rsid w:val="006C1DC8"/>
    <w:rsid w:val="006D6D0B"/>
    <w:rsid w:val="00740C90"/>
    <w:rsid w:val="007828EB"/>
    <w:rsid w:val="00797CFA"/>
    <w:rsid w:val="007B507E"/>
    <w:rsid w:val="00813749"/>
    <w:rsid w:val="00881D8B"/>
    <w:rsid w:val="00885C00"/>
    <w:rsid w:val="008C05A8"/>
    <w:rsid w:val="009020B6"/>
    <w:rsid w:val="00912AF9"/>
    <w:rsid w:val="009169D6"/>
    <w:rsid w:val="009875F6"/>
    <w:rsid w:val="009A2A08"/>
    <w:rsid w:val="009C26AC"/>
    <w:rsid w:val="009C428C"/>
    <w:rsid w:val="00A74048"/>
    <w:rsid w:val="00A904ED"/>
    <w:rsid w:val="00AA27A1"/>
    <w:rsid w:val="00AB11E3"/>
    <w:rsid w:val="00AB75D7"/>
    <w:rsid w:val="00B03815"/>
    <w:rsid w:val="00BE6199"/>
    <w:rsid w:val="00BF55D1"/>
    <w:rsid w:val="00C17E47"/>
    <w:rsid w:val="00C335BB"/>
    <w:rsid w:val="00C41A8D"/>
    <w:rsid w:val="00D226F4"/>
    <w:rsid w:val="00D25C86"/>
    <w:rsid w:val="00DA57C0"/>
    <w:rsid w:val="00DE4EAC"/>
    <w:rsid w:val="00E1783E"/>
    <w:rsid w:val="00E36B39"/>
    <w:rsid w:val="00EC5F7B"/>
    <w:rsid w:val="00EE0A4B"/>
    <w:rsid w:val="00EF4599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B7A8"/>
  <w15:docId w15:val="{4053EDBC-56B0-43C5-BC7D-5F81C682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rsid w:val="0091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8C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No Spacing"/>
    <w:basedOn w:val="a"/>
    <w:uiPriority w:val="1"/>
    <w:qFormat/>
    <w:rsid w:val="009C26AC"/>
    <w:pPr>
      <w:spacing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9">
    <w:name w:val="Hyperlink"/>
    <w:uiPriority w:val="99"/>
    <w:rsid w:val="00D25C86"/>
    <w:rPr>
      <w:color w:val="0000FF"/>
      <w:u w:val="single"/>
    </w:rPr>
  </w:style>
  <w:style w:type="paragraph" w:styleId="aa">
    <w:name w:val="Body Text"/>
    <w:basedOn w:val="a"/>
    <w:link w:val="ab"/>
    <w:rsid w:val="00881D8B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881D8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9169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408,baiaagaaboqcaaadjguaaau0bqaaaaaaaaaaaaaaaaaaaaaaaaaaaaaaaaaaaaaaaaaaaaaaaaaaaaaaaaaaaaaaaaaaaaaaaaaaaaaaaaaaaaaaaaaaaaaaaaaaaaaaaaaaaaaaaaaaaaaaaaaaaaaaaaaaaaaaaaaaaaaaaaaaaaaaaaaaaaaaaaaaaaaaaaaaaaaaaaaaaaaaaaaaaaaaaaaaaaaaaaaaaaaa"/>
    <w:basedOn w:val="a0"/>
    <w:rsid w:val="00A74048"/>
  </w:style>
  <w:style w:type="paragraph" w:customStyle="1" w:styleId="2241">
    <w:name w:val="2241"/>
    <w:aliases w:val="baiaagaaboqcaaadfwqaaawnbaaaaaaaaaaaaaaaaaaaaaaaaaaaaaaaaaaaaaaaaaaaaaaaaaaaaaaaaaaaaaaaaaaaaaaaaaaaaaaaaaaaaaaaaaaaaaaaaaaaaaaaaaaaaaaaaaaaaaaaaaaaaaaaaaaaaaaaaaaaaaaaaaaaaaaaaaaaaaaaaaaaaaaaaaaaaaaaaaaaaaaaaaaaaaaaaaaaaaaaaaaaaaaa"/>
    <w:basedOn w:val="a"/>
    <w:rsid w:val="00A7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363">
    <w:name w:val="2363"/>
    <w:aliases w:val="baiaagaaboqcaaad9wqaaaufbqaaaaaaaaaaaaaaaaaaaaaaaaaaaaaaaaaaaaaaaaaaaaaaaaaaaaaaaaaaaaaaaaaaaaaaaaaaaaaaaaaaaaaaaaaaaaaaaaaaaaaaaaaaaaaaaaaaaaaaaaaaaaaaaaaaaaaaaaaaaaaaaaaaaaaaaaaaaaaaaaaaaaaaaaaaaaaaaaaaaaaaaaaaaaaaaaaaaaaaaaaaaaaa"/>
    <w:basedOn w:val="a"/>
    <w:rsid w:val="00C3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9020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20B6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uiPriority w:val="99"/>
    <w:rsid w:val="00A904ED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basedOn w:val="a0"/>
    <w:rsid w:val="001F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User</cp:lastModifiedBy>
  <cp:revision>33</cp:revision>
  <cp:lastPrinted>2024-02-21T10:10:00Z</cp:lastPrinted>
  <dcterms:created xsi:type="dcterms:W3CDTF">2022-05-28T12:21:00Z</dcterms:created>
  <dcterms:modified xsi:type="dcterms:W3CDTF">2024-02-21T13:56:00Z</dcterms:modified>
</cp:coreProperties>
</file>